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BF1E5C" w:rsidRDefault="008D1834" w:rsidP="001F4ABD">
      <w:pPr>
        <w:jc w:val="center"/>
        <w:rPr>
          <w:rFonts w:ascii="Century Gothic" w:hAnsi="Century Gothic"/>
          <w:b/>
          <w:sz w:val="40"/>
          <w:szCs w:val="40"/>
        </w:rPr>
      </w:pPr>
      <w:r w:rsidRPr="00BF1E5C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FF138F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VAN GMC</w:t>
      </w:r>
      <w:r w:rsidR="001F4ABD" w:rsidRPr="00BF1E5C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</w:t>
      </w:r>
      <w:r w:rsidRPr="00BF1E5C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-</w:t>
      </w:r>
    </w:p>
    <w:p w:rsidR="00722C56" w:rsidRPr="00BF1E5C" w:rsidRDefault="00722C56" w:rsidP="001F4ABD">
      <w:pPr>
        <w:jc w:val="left"/>
        <w:rPr>
          <w:rFonts w:ascii="Century Gothic" w:hAnsi="Century Gothic"/>
        </w:rPr>
      </w:pPr>
    </w:p>
    <w:p w:rsidR="002D46F7" w:rsidRPr="00BF1E5C" w:rsidRDefault="002D46F7" w:rsidP="001F4ABD">
      <w:pPr>
        <w:jc w:val="left"/>
        <w:rPr>
          <w:rFonts w:ascii="Century Gothic" w:hAnsi="Century Gothic"/>
        </w:rPr>
      </w:pPr>
    </w:p>
    <w:p w:rsidR="00BF6392" w:rsidRPr="00BF1E5C" w:rsidRDefault="000E5377" w:rsidP="001F4ABD">
      <w:pPr>
        <w:jc w:val="left"/>
        <w:rPr>
          <w:rFonts w:ascii="Century Gothic" w:hAnsi="Century Gothic"/>
        </w:rPr>
      </w:pPr>
      <w:r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08816" cy="1555555"/>
            <wp:effectExtent l="19050" t="0" r="0" b="0"/>
            <wp:docPr id="6" name="Image 5" descr="Van D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 DMC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8816" cy="155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ABD" w:rsidRPr="00BF1E5C" w:rsidRDefault="001F4ABD" w:rsidP="001F4ABD">
      <w:pPr>
        <w:jc w:val="left"/>
        <w:rPr>
          <w:rFonts w:ascii="Century Gothic" w:hAnsi="Century Gothic"/>
        </w:rPr>
      </w:pPr>
    </w:p>
    <w:p w:rsidR="0065767E" w:rsidRPr="00BF1E5C" w:rsidRDefault="0065767E" w:rsidP="001F4ABD">
      <w:pPr>
        <w:jc w:val="left"/>
        <w:rPr>
          <w:rFonts w:ascii="Century Gothic" w:hAnsi="Century Gothic"/>
        </w:rPr>
      </w:pPr>
    </w:p>
    <w:p w:rsidR="0094011F" w:rsidRDefault="002D46F7" w:rsidP="002D46F7">
      <w:pPr>
        <w:spacing w:after="240"/>
        <w:jc w:val="left"/>
        <w:rPr>
          <w:rFonts w:ascii="Century Gothic" w:hAnsi="Century Gothic"/>
        </w:rPr>
      </w:pPr>
      <w:r w:rsidRPr="00BF1E5C">
        <w:rPr>
          <w:rFonts w:ascii="Century Gothic" w:hAnsi="Century Gothic"/>
        </w:rPr>
        <w:t xml:space="preserve">Conçu par la firme </w:t>
      </w:r>
      <w:hyperlink r:id="rId6" w:history="1">
        <w:proofErr w:type="spellStart"/>
        <w:r w:rsidRPr="00BF1E5C">
          <w:rPr>
            <w:rStyle w:val="Lienhypertexte"/>
            <w:rFonts w:ascii="Century Gothic" w:hAnsi="Century Gothic"/>
            <w:color w:val="auto"/>
            <w:u w:val="none"/>
          </w:rPr>
          <w:t>Ubrikkian</w:t>
        </w:r>
        <w:proofErr w:type="spellEnd"/>
      </w:hyperlink>
      <w:r w:rsidRPr="00BF1E5C">
        <w:rPr>
          <w:rFonts w:ascii="Century Gothic" w:hAnsi="Century Gothic"/>
        </w:rPr>
        <w:t xml:space="preserve">, </w:t>
      </w:r>
      <w:r w:rsidR="00542C55">
        <w:rPr>
          <w:rFonts w:ascii="Century Gothic" w:hAnsi="Century Gothic"/>
        </w:rPr>
        <w:t>il</w:t>
      </w:r>
      <w:r w:rsidRPr="00BF1E5C">
        <w:rPr>
          <w:rFonts w:ascii="Century Gothic" w:hAnsi="Century Gothic"/>
        </w:rPr>
        <w:t xml:space="preserve"> est ce que l’on pourrait appeler un véhicule multi-usage, ce qui explique qu'il est utilisé par nombre de </w:t>
      </w:r>
      <w:r w:rsidR="00542C55">
        <w:rPr>
          <w:rFonts w:ascii="Century Gothic" w:hAnsi="Century Gothic"/>
        </w:rPr>
        <w:t>gouvernements</w:t>
      </w:r>
      <w:r w:rsidR="0094011F">
        <w:rPr>
          <w:rFonts w:ascii="Century Gothic" w:hAnsi="Century Gothic"/>
        </w:rPr>
        <w:t xml:space="preserve">. </w:t>
      </w:r>
      <w:r w:rsidR="0094011F">
        <w:rPr>
          <w:rFonts w:ascii="Century Gothic" w:hAnsi="Century Gothic"/>
        </w:rPr>
        <w:br/>
      </w:r>
      <w:r w:rsidR="0094011F">
        <w:rPr>
          <w:rFonts w:ascii="Century Gothic" w:hAnsi="Century Gothic"/>
        </w:rPr>
        <w:br/>
      </w:r>
      <w:r w:rsidRPr="00BF1E5C">
        <w:rPr>
          <w:rFonts w:ascii="Century Gothic" w:hAnsi="Century Gothic"/>
        </w:rPr>
        <w:t xml:space="preserve">De la taille d’un simple </w:t>
      </w:r>
      <w:proofErr w:type="gramStart"/>
      <w:r w:rsidRPr="00BF1E5C">
        <w:rPr>
          <w:rFonts w:ascii="Century Gothic" w:hAnsi="Century Gothic"/>
        </w:rPr>
        <w:t>speeder</w:t>
      </w:r>
      <w:proofErr w:type="gramEnd"/>
      <w:r w:rsidRPr="00BF1E5C">
        <w:rPr>
          <w:rFonts w:ascii="Century Gothic" w:hAnsi="Century Gothic"/>
        </w:rPr>
        <w:t xml:space="preserve">, le </w:t>
      </w:r>
      <w:r w:rsidR="00542C55">
        <w:rPr>
          <w:rFonts w:ascii="Century Gothic" w:hAnsi="Century Gothic"/>
        </w:rPr>
        <w:t>Van GMC</w:t>
      </w:r>
      <w:r w:rsidRPr="00BF1E5C">
        <w:rPr>
          <w:rFonts w:ascii="Century Gothic" w:hAnsi="Century Gothic"/>
        </w:rPr>
        <w:t xml:space="preserve"> </w:t>
      </w:r>
      <w:r w:rsidR="00542C55">
        <w:rPr>
          <w:rFonts w:ascii="Century Gothic" w:hAnsi="Century Gothic"/>
        </w:rPr>
        <w:t>possède</w:t>
      </w:r>
      <w:r w:rsidRPr="00BF1E5C">
        <w:rPr>
          <w:rFonts w:ascii="Century Gothic" w:hAnsi="Century Gothic"/>
        </w:rPr>
        <w:t xml:space="preserve"> pourtant suffisamment de puissance de </w:t>
      </w:r>
      <w:r w:rsidR="00542C55">
        <w:rPr>
          <w:rFonts w:ascii="Century Gothic" w:hAnsi="Century Gothic"/>
        </w:rPr>
        <w:t>traction pour secourir</w:t>
      </w:r>
      <w:r w:rsidRPr="00BF1E5C">
        <w:rPr>
          <w:rFonts w:ascii="Century Gothic" w:hAnsi="Century Gothic"/>
        </w:rPr>
        <w:t xml:space="preserve"> des </w:t>
      </w:r>
      <w:proofErr w:type="spellStart"/>
      <w:r w:rsidR="0094011F">
        <w:rPr>
          <w:rFonts w:ascii="Century Gothic" w:hAnsi="Century Gothic"/>
        </w:rPr>
        <w:t>speeders</w:t>
      </w:r>
      <w:proofErr w:type="spellEnd"/>
      <w:r w:rsidRPr="00BF1E5C">
        <w:rPr>
          <w:rFonts w:ascii="Century Gothic" w:hAnsi="Century Gothic"/>
        </w:rPr>
        <w:t xml:space="preserve"> </w:t>
      </w:r>
      <w:r w:rsidR="00542C55">
        <w:rPr>
          <w:rFonts w:ascii="Century Gothic" w:hAnsi="Century Gothic"/>
        </w:rPr>
        <w:t>en pannes ou encore déblayer des voies encombré</w:t>
      </w:r>
      <w:r w:rsidR="0094011F">
        <w:rPr>
          <w:rFonts w:ascii="Century Gothic" w:hAnsi="Century Gothic"/>
        </w:rPr>
        <w:t>e</w:t>
      </w:r>
      <w:r w:rsidR="00542C55">
        <w:rPr>
          <w:rFonts w:ascii="Century Gothic" w:hAnsi="Century Gothic"/>
        </w:rPr>
        <w:t>s</w:t>
      </w:r>
      <w:r w:rsidRPr="00BF1E5C">
        <w:rPr>
          <w:rFonts w:ascii="Century Gothic" w:hAnsi="Century Gothic"/>
        </w:rPr>
        <w:t xml:space="preserve">, qualité fort utile </w:t>
      </w:r>
      <w:r w:rsidR="00542C55">
        <w:rPr>
          <w:rFonts w:ascii="Century Gothic" w:hAnsi="Century Gothic"/>
        </w:rPr>
        <w:t>dans bon nombre de mondes habités</w:t>
      </w:r>
      <w:r w:rsidRPr="00BF1E5C">
        <w:rPr>
          <w:rFonts w:ascii="Century Gothic" w:hAnsi="Century Gothic"/>
        </w:rPr>
        <w:t xml:space="preserve">. </w:t>
      </w:r>
    </w:p>
    <w:p w:rsidR="0094011F" w:rsidRDefault="002D46F7" w:rsidP="002D46F7">
      <w:pPr>
        <w:spacing w:after="240"/>
        <w:jc w:val="left"/>
        <w:rPr>
          <w:rFonts w:ascii="Century Gothic" w:hAnsi="Century Gothic"/>
        </w:rPr>
      </w:pPr>
      <w:r w:rsidRPr="00BF1E5C">
        <w:rPr>
          <w:rFonts w:ascii="Century Gothic" w:hAnsi="Century Gothic"/>
        </w:rPr>
        <w:t>Ne nécessitant qu’un pilote, le prin</w:t>
      </w:r>
      <w:r w:rsidR="00542C55">
        <w:rPr>
          <w:rFonts w:ascii="Century Gothic" w:hAnsi="Century Gothic"/>
        </w:rPr>
        <w:t>cipal point faible de ce type de speeder est</w:t>
      </w:r>
      <w:r w:rsidRPr="00BF1E5C">
        <w:rPr>
          <w:rFonts w:ascii="Century Gothic" w:hAnsi="Century Gothic"/>
        </w:rPr>
        <w:t xml:space="preserve"> immanquablement </w:t>
      </w:r>
      <w:r w:rsidR="00542C55">
        <w:rPr>
          <w:rFonts w:ascii="Century Gothic" w:hAnsi="Century Gothic"/>
        </w:rPr>
        <w:t>une vitesse de po</w:t>
      </w:r>
      <w:r w:rsidR="00082C62">
        <w:rPr>
          <w:rFonts w:ascii="Century Gothic" w:hAnsi="Century Gothic"/>
        </w:rPr>
        <w:t>i</w:t>
      </w:r>
      <w:r w:rsidR="00542C55">
        <w:rPr>
          <w:rFonts w:ascii="Century Gothic" w:hAnsi="Century Gothic"/>
        </w:rPr>
        <w:t>nte faible</w:t>
      </w:r>
      <w:r w:rsidRPr="00BF1E5C">
        <w:rPr>
          <w:rFonts w:ascii="Century Gothic" w:hAnsi="Century Gothic"/>
        </w:rPr>
        <w:t xml:space="preserve">. En effet, l’arrière du véhicule est </w:t>
      </w:r>
      <w:r w:rsidR="0094011F">
        <w:rPr>
          <w:rFonts w:ascii="Century Gothic" w:hAnsi="Century Gothic"/>
        </w:rPr>
        <w:t>fait pour transporter de lourdes charges</w:t>
      </w:r>
      <w:r w:rsidRPr="00BF1E5C">
        <w:rPr>
          <w:rFonts w:ascii="Century Gothic" w:hAnsi="Century Gothic"/>
        </w:rPr>
        <w:t xml:space="preserve">, ce qui le rend très </w:t>
      </w:r>
      <w:r w:rsidR="0094011F">
        <w:rPr>
          <w:rFonts w:ascii="Century Gothic" w:hAnsi="Century Gothic"/>
        </w:rPr>
        <w:t>lent</w:t>
      </w:r>
      <w:r w:rsidRPr="00BF1E5C">
        <w:rPr>
          <w:rFonts w:ascii="Century Gothic" w:hAnsi="Century Gothic"/>
        </w:rPr>
        <w:t>.</w:t>
      </w:r>
    </w:p>
    <w:p w:rsidR="00843980" w:rsidRDefault="002D46F7" w:rsidP="002D46F7">
      <w:pPr>
        <w:spacing w:after="240"/>
        <w:jc w:val="left"/>
        <w:rPr>
          <w:rFonts w:ascii="Century Gothic" w:hAnsi="Century Gothic"/>
        </w:rPr>
      </w:pPr>
      <w:r w:rsidRPr="00BF1E5C">
        <w:rPr>
          <w:rFonts w:ascii="Century Gothic" w:hAnsi="Century Gothic"/>
        </w:rPr>
        <w:t xml:space="preserve">Toutefois, ce défaut est paradoxalement une des qualités intrinsèques </w:t>
      </w:r>
      <w:r w:rsidR="0094011F">
        <w:rPr>
          <w:rFonts w:ascii="Century Gothic" w:hAnsi="Century Gothic"/>
        </w:rPr>
        <w:t>du Van GMC</w:t>
      </w:r>
      <w:r w:rsidRPr="00BF1E5C">
        <w:rPr>
          <w:rFonts w:ascii="Century Gothic" w:hAnsi="Century Gothic"/>
        </w:rPr>
        <w:t xml:space="preserve">. Grâce à sa </w:t>
      </w:r>
      <w:r w:rsidR="0094011F">
        <w:rPr>
          <w:rFonts w:ascii="Century Gothic" w:hAnsi="Century Gothic"/>
        </w:rPr>
        <w:t>résistance plus que convenable et à sa capacité de stockage</w:t>
      </w:r>
      <w:r w:rsidRPr="00BF1E5C">
        <w:rPr>
          <w:rFonts w:ascii="Century Gothic" w:hAnsi="Century Gothic"/>
        </w:rPr>
        <w:t xml:space="preserve">, le véhicule peut en effet débarquer </w:t>
      </w:r>
      <w:r w:rsidR="0094011F">
        <w:rPr>
          <w:rFonts w:ascii="Century Gothic" w:hAnsi="Century Gothic"/>
        </w:rPr>
        <w:t>beaucoup de matériel</w:t>
      </w:r>
      <w:r w:rsidRPr="00BF1E5C">
        <w:rPr>
          <w:rFonts w:ascii="Century Gothic" w:hAnsi="Century Gothic"/>
        </w:rPr>
        <w:t xml:space="preserve"> </w:t>
      </w:r>
      <w:r w:rsidR="0094011F">
        <w:rPr>
          <w:rFonts w:ascii="Century Gothic" w:hAnsi="Century Gothic"/>
        </w:rPr>
        <w:t>ou de personnels</w:t>
      </w:r>
      <w:r w:rsidRPr="00BF1E5C">
        <w:rPr>
          <w:rFonts w:ascii="Century Gothic" w:hAnsi="Century Gothic"/>
        </w:rPr>
        <w:t xml:space="preserve"> présents à </w:t>
      </w:r>
      <w:r w:rsidR="0094011F">
        <w:rPr>
          <w:rFonts w:ascii="Century Gothic" w:hAnsi="Century Gothic"/>
        </w:rPr>
        <w:t>son bord</w:t>
      </w:r>
      <w:r w:rsidRPr="00BF1E5C">
        <w:rPr>
          <w:rFonts w:ascii="Century Gothic" w:hAnsi="Century Gothic"/>
        </w:rPr>
        <w:t xml:space="preserve"> et ce même dans les situations </w:t>
      </w:r>
      <w:r w:rsidR="0094011F">
        <w:rPr>
          <w:rFonts w:ascii="Century Gothic" w:hAnsi="Century Gothic"/>
        </w:rPr>
        <w:t>les plus</w:t>
      </w:r>
      <w:r w:rsidRPr="00BF1E5C">
        <w:rPr>
          <w:rFonts w:ascii="Century Gothic" w:hAnsi="Century Gothic"/>
        </w:rPr>
        <w:t xml:space="preserve"> extrêmes.</w:t>
      </w:r>
    </w:p>
    <w:p w:rsidR="00843980" w:rsidRDefault="00843980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FB6632" w:rsidRDefault="00FB6632" w:rsidP="00FB6632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FB6632" w:rsidRDefault="00FB6632" w:rsidP="00FB6632">
      <w:pPr>
        <w:jc w:val="left"/>
        <w:rPr>
          <w:rFonts w:ascii="Century Gothic" w:hAnsi="Century Gothic"/>
          <w:b/>
        </w:rPr>
      </w:pPr>
    </w:p>
    <w:p w:rsidR="00FB6632" w:rsidRDefault="00FB6632" w:rsidP="00FB6632">
      <w:pPr>
        <w:jc w:val="left"/>
        <w:rPr>
          <w:rFonts w:ascii="Century Gothic" w:hAnsi="Century Gothic"/>
          <w:b/>
        </w:rPr>
      </w:pP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FF138F">
        <w:rPr>
          <w:rFonts w:ascii="Century Gothic" w:hAnsi="Century Gothic"/>
        </w:rPr>
        <w:t>VAN GMC</w:t>
      </w:r>
      <w:r w:rsidR="00FF138F">
        <w:rPr>
          <w:rFonts w:ascii="Century Gothic" w:hAnsi="Century Gothic"/>
        </w:rPr>
        <w:tab/>
      </w:r>
      <w:r w:rsidR="00FF138F">
        <w:rPr>
          <w:rFonts w:ascii="Century Gothic" w:hAnsi="Century Gothic"/>
        </w:rPr>
        <w:tab/>
      </w:r>
      <w:r>
        <w:rPr>
          <w:rFonts w:ascii="Century Gothic" w:hAnsi="Century Gothic"/>
        </w:rPr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Fabricant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hyperlink r:id="rId7" w:history="1">
        <w:proofErr w:type="spellStart"/>
        <w:r w:rsidR="003A341C" w:rsidRPr="00BF1E5C">
          <w:rPr>
            <w:rStyle w:val="Lienhypertexte"/>
            <w:rFonts w:ascii="Century Gothic" w:hAnsi="Century Gothic"/>
            <w:color w:val="auto"/>
            <w:u w:val="none"/>
          </w:rPr>
          <w:t>Ubrikkian</w:t>
        </w:r>
        <w:proofErr w:type="spellEnd"/>
      </w:hyperlink>
      <w:r w:rsidR="003A341C">
        <w:tab/>
      </w:r>
      <w:r>
        <w:rPr>
          <w:rFonts w:ascii="Century Gothic" w:hAnsi="Century Gothic"/>
        </w:rPr>
        <w:tab/>
        <w:t>Papier(s)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Pr="003A341C" w:rsidRDefault="00FB6632" w:rsidP="00FB6632">
      <w:pPr>
        <w:jc w:val="left"/>
        <w:rPr>
          <w:rFonts w:ascii="Century Gothic" w:hAnsi="Century Gothic"/>
        </w:rPr>
      </w:pPr>
      <w:r w:rsidRPr="003A341C">
        <w:rPr>
          <w:rFonts w:ascii="Century Gothic" w:hAnsi="Century Gothic"/>
        </w:rPr>
        <w:t>Type :</w:t>
      </w:r>
      <w:r w:rsidRPr="003A341C">
        <w:rPr>
          <w:rFonts w:ascii="Century Gothic" w:hAnsi="Century Gothic"/>
        </w:rPr>
        <w:tab/>
      </w:r>
      <w:r w:rsidRPr="003A341C">
        <w:rPr>
          <w:rFonts w:ascii="Century Gothic" w:hAnsi="Century Gothic"/>
        </w:rPr>
        <w:tab/>
      </w:r>
      <w:r w:rsidRPr="003A341C">
        <w:rPr>
          <w:rFonts w:ascii="Century Gothic" w:hAnsi="Century Gothic"/>
        </w:rPr>
        <w:tab/>
      </w:r>
      <w:r w:rsidR="003A341C" w:rsidRPr="003A341C">
        <w:rPr>
          <w:rFonts w:ascii="Century Gothic" w:hAnsi="Century Gothic"/>
        </w:rPr>
        <w:t xml:space="preserve">Transport </w:t>
      </w:r>
      <w:r w:rsidR="00FF138F">
        <w:rPr>
          <w:rFonts w:ascii="Century Gothic" w:hAnsi="Century Gothic"/>
        </w:rPr>
        <w:t>Urbain</w:t>
      </w:r>
      <w:r w:rsidR="003A341C" w:rsidRPr="003A341C">
        <w:rPr>
          <w:rFonts w:ascii="Century Gothic" w:hAnsi="Century Gothic"/>
        </w:rPr>
        <w:tab/>
      </w:r>
      <w:r w:rsidRPr="003A341C">
        <w:rPr>
          <w:rFonts w:ascii="Century Gothic" w:hAnsi="Century Gothic"/>
        </w:rPr>
        <w:t>Pilote(s) :</w:t>
      </w:r>
      <w:r w:rsidRPr="003A341C">
        <w:rPr>
          <w:rFonts w:ascii="Century Gothic" w:hAnsi="Century Gothic"/>
        </w:rPr>
        <w:tab/>
      </w:r>
      <w:r w:rsidRPr="003A341C">
        <w:rPr>
          <w:rFonts w:ascii="Century Gothic" w:hAnsi="Century Gothic"/>
        </w:rPr>
        <w:tab/>
        <w:t>1</w:t>
      </w:r>
      <w:r w:rsidRPr="003A341C">
        <w:rPr>
          <w:rFonts w:ascii="Century Gothic" w:hAnsi="Century Gothic"/>
        </w:rPr>
        <w:tab/>
      </w:r>
    </w:p>
    <w:p w:rsidR="00FB6632" w:rsidRPr="003A341C" w:rsidRDefault="00FB6632" w:rsidP="00FB6632">
      <w:pPr>
        <w:jc w:val="left"/>
        <w:rPr>
          <w:rFonts w:ascii="Century Gothic" w:hAnsi="Century Gothic"/>
        </w:rPr>
      </w:pPr>
      <w:r w:rsidRPr="003A341C">
        <w:rPr>
          <w:rFonts w:ascii="Century Gothic" w:hAnsi="Century Gothic"/>
        </w:rPr>
        <w:t>Echelle :</w:t>
      </w:r>
      <w:r w:rsidRPr="003A341C">
        <w:rPr>
          <w:rFonts w:ascii="Century Gothic" w:hAnsi="Century Gothic"/>
        </w:rPr>
        <w:tab/>
      </w:r>
      <w:r w:rsidRPr="003A341C">
        <w:rPr>
          <w:rFonts w:ascii="Century Gothic" w:hAnsi="Century Gothic"/>
        </w:rPr>
        <w:tab/>
      </w:r>
      <w:proofErr w:type="spellStart"/>
      <w:r w:rsidRPr="003A341C">
        <w:rPr>
          <w:rFonts w:ascii="Century Gothic" w:hAnsi="Century Gothic"/>
        </w:rPr>
        <w:t>Speeders</w:t>
      </w:r>
      <w:proofErr w:type="spellEnd"/>
      <w:r w:rsidRPr="003A341C">
        <w:rPr>
          <w:rFonts w:ascii="Century Gothic" w:hAnsi="Century Gothic"/>
        </w:rPr>
        <w:tab/>
      </w:r>
      <w:r w:rsidRPr="003A341C">
        <w:rPr>
          <w:rFonts w:ascii="Century Gothic" w:hAnsi="Century Gothic"/>
        </w:rPr>
        <w:tab/>
        <w:t>Passager(s) :</w:t>
      </w:r>
      <w:r w:rsidRPr="003A341C">
        <w:rPr>
          <w:rFonts w:ascii="Century Gothic" w:hAnsi="Century Gothic"/>
        </w:rPr>
        <w:tab/>
      </w:r>
      <w:r w:rsidRPr="003A341C">
        <w:rPr>
          <w:rFonts w:ascii="Century Gothic" w:hAnsi="Century Gothic"/>
        </w:rPr>
        <w:tab/>
      </w:r>
      <w:r w:rsidR="006E56FB">
        <w:rPr>
          <w:rFonts w:ascii="Century Gothic" w:hAnsi="Century Gothic"/>
        </w:rPr>
        <w:t>6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A92492">
        <w:rPr>
          <w:rFonts w:ascii="Century Gothic" w:hAnsi="Century Gothic"/>
        </w:rPr>
        <w:t>10</w:t>
      </w:r>
      <w:r>
        <w:rPr>
          <w:rFonts w:ascii="Century Gothic" w:hAnsi="Century Gothic"/>
        </w:rPr>
        <w:t>000 crédits</w:t>
      </w:r>
    </w:p>
    <w:p w:rsidR="00FB6632" w:rsidRDefault="00FB6632" w:rsidP="00FB6632">
      <w:pPr>
        <w:jc w:val="left"/>
        <w:rPr>
          <w:rFonts w:ascii="Century Gothic" w:hAnsi="Century Gothic"/>
        </w:rPr>
      </w:pP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6E56FB">
        <w:rPr>
          <w:rFonts w:ascii="Century Gothic" w:hAnsi="Century Gothic"/>
        </w:rPr>
        <w:t>5.7</w:t>
      </w:r>
      <w:r>
        <w:rPr>
          <w:rFonts w:ascii="Century Gothic" w:hAnsi="Century Gothic"/>
        </w:rPr>
        <w:t>0M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15Jours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  <w:t>10</w:t>
      </w:r>
      <w:r w:rsidR="006E56FB">
        <w:rPr>
          <w:rFonts w:ascii="Century Gothic" w:hAnsi="Century Gothic"/>
        </w:rPr>
        <w:t xml:space="preserve">00Kg </w:t>
      </w:r>
      <w:r w:rsidR="006E56FB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Oui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F86D31">
        <w:rPr>
          <w:rFonts w:ascii="Century Gothic" w:hAnsi="Century Gothic"/>
        </w:rPr>
        <w:t>1 D</w:t>
      </w:r>
      <w:r w:rsidR="00F4600A">
        <w:rPr>
          <w:rFonts w:ascii="Century Gothic" w:hAnsi="Century Gothic"/>
        </w:rPr>
        <w:t>+</w:t>
      </w:r>
      <w:r w:rsidR="00911897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C16D5" w:rsidRDefault="00AC16D5" w:rsidP="00AC16D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0 à 2</w:t>
      </w:r>
      <w:r w:rsidR="00BE4A7D">
        <w:rPr>
          <w:rFonts w:ascii="Century Gothic" w:hAnsi="Century Gothic"/>
        </w:rPr>
        <w:t>0</w:t>
      </w:r>
      <w:r>
        <w:rPr>
          <w:rFonts w:ascii="Century Gothic" w:hAnsi="Century Gothic"/>
        </w:rPr>
        <w:t xml:space="preserve">M 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C16D5" w:rsidRDefault="00AC16D5" w:rsidP="00AC16D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:     2</w:t>
      </w:r>
      <w:r w:rsidR="009467CC">
        <w:rPr>
          <w:rFonts w:ascii="Century Gothic" w:hAnsi="Century Gothic"/>
        </w:rPr>
        <w:t>3</w:t>
      </w:r>
      <w:r>
        <w:rPr>
          <w:rFonts w:ascii="Century Gothic" w:hAnsi="Century Gothic"/>
        </w:rPr>
        <w:t>/4</w:t>
      </w:r>
      <w:r w:rsidR="009467CC">
        <w:rPr>
          <w:rFonts w:ascii="Century Gothic" w:hAnsi="Century Gothic"/>
        </w:rPr>
        <w:t>5</w:t>
      </w:r>
      <w:r>
        <w:rPr>
          <w:rFonts w:ascii="Century Gothic" w:hAnsi="Century Gothic"/>
        </w:rPr>
        <w:t>/</w:t>
      </w:r>
      <w:r w:rsidR="009467CC">
        <w:rPr>
          <w:rFonts w:ascii="Century Gothic" w:hAnsi="Century Gothic"/>
        </w:rPr>
        <w:t>9</w:t>
      </w:r>
      <w:r>
        <w:rPr>
          <w:rFonts w:ascii="Century Gothic" w:hAnsi="Century Gothic"/>
        </w:rPr>
        <w:t>0/1</w:t>
      </w:r>
      <w:r w:rsidR="00A677D1">
        <w:rPr>
          <w:rFonts w:ascii="Century Gothic" w:hAnsi="Century Gothic"/>
        </w:rPr>
        <w:t>8</w:t>
      </w:r>
      <w:r>
        <w:rPr>
          <w:rFonts w:ascii="Century Gothic" w:hAnsi="Century Gothic"/>
        </w:rPr>
        <w:t xml:space="preserve">0KmH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C16D5" w:rsidRDefault="00AC16D5" w:rsidP="00AC16D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  </w:t>
      </w:r>
      <w:r w:rsidR="009D2E90">
        <w:rPr>
          <w:rFonts w:ascii="Century Gothic" w:hAnsi="Century Gothic"/>
        </w:rPr>
        <w:t>32</w:t>
      </w:r>
      <w:r>
        <w:rPr>
          <w:rFonts w:ascii="Century Gothic" w:hAnsi="Century Gothic"/>
        </w:rPr>
        <w:t>/</w:t>
      </w:r>
      <w:r w:rsidR="009D2E90">
        <w:rPr>
          <w:rFonts w:ascii="Century Gothic" w:hAnsi="Century Gothic"/>
        </w:rPr>
        <w:t>63</w:t>
      </w:r>
      <w:r>
        <w:rPr>
          <w:rFonts w:ascii="Century Gothic" w:hAnsi="Century Gothic"/>
        </w:rPr>
        <w:t>/</w:t>
      </w:r>
      <w:r w:rsidR="009D2E90">
        <w:rPr>
          <w:rFonts w:ascii="Century Gothic" w:hAnsi="Century Gothic"/>
        </w:rPr>
        <w:t>126</w:t>
      </w:r>
      <w:r>
        <w:rPr>
          <w:rFonts w:ascii="Century Gothic" w:hAnsi="Century Gothic"/>
        </w:rPr>
        <w:t>/</w:t>
      </w:r>
      <w:r w:rsidR="009D2E90">
        <w:rPr>
          <w:rFonts w:ascii="Century Gothic" w:hAnsi="Century Gothic"/>
        </w:rPr>
        <w:t>252</w:t>
      </w:r>
      <w:r>
        <w:rPr>
          <w:rFonts w:ascii="Century Gothic" w:hAnsi="Century Gothic"/>
        </w:rPr>
        <w:t>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FB6632" w:rsidRDefault="00FB6632" w:rsidP="00FB6632">
      <w:pPr>
        <w:jc w:val="left"/>
        <w:rPr>
          <w:rFonts w:ascii="Century Gothic" w:hAnsi="Century Gothic"/>
        </w:rPr>
      </w:pP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Complet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F4600A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Pr="00911897" w:rsidRDefault="00FB6632" w:rsidP="00FB6632">
      <w:pPr>
        <w:jc w:val="left"/>
        <w:rPr>
          <w:rFonts w:ascii="Century Gothic" w:hAnsi="Century Gothic"/>
          <w:lang w:val="en-US"/>
        </w:rPr>
      </w:pPr>
      <w:proofErr w:type="spellStart"/>
      <w:r w:rsidRPr="00911897">
        <w:rPr>
          <w:rFonts w:ascii="Century Gothic" w:hAnsi="Century Gothic"/>
          <w:lang w:val="en-US"/>
        </w:rPr>
        <w:t>Ecran</w:t>
      </w:r>
      <w:proofErr w:type="spellEnd"/>
      <w:r w:rsidRPr="00911897">
        <w:rPr>
          <w:rFonts w:ascii="Century Gothic" w:hAnsi="Century Gothic"/>
          <w:lang w:val="en-US"/>
        </w:rPr>
        <w:t>(s):</w:t>
      </w:r>
      <w:r w:rsidRPr="00911897">
        <w:rPr>
          <w:rFonts w:ascii="Century Gothic" w:hAnsi="Century Gothic"/>
          <w:lang w:val="en-US"/>
        </w:rPr>
        <w:tab/>
      </w:r>
      <w:r w:rsidRPr="00911897">
        <w:rPr>
          <w:rFonts w:ascii="Century Gothic" w:hAnsi="Century Gothic"/>
          <w:lang w:val="en-US"/>
        </w:rPr>
        <w:tab/>
      </w:r>
      <w:r w:rsidRPr="00911897">
        <w:rPr>
          <w:rFonts w:ascii="Century Gothic" w:hAnsi="Century Gothic"/>
          <w:lang w:val="en-US"/>
        </w:rPr>
        <w:tab/>
        <w:t xml:space="preserve">-  </w:t>
      </w:r>
      <w:r w:rsidRPr="00911897">
        <w:rPr>
          <w:rFonts w:ascii="Century Gothic" w:hAnsi="Century Gothic"/>
          <w:lang w:val="en-US"/>
        </w:rPr>
        <w:tab/>
      </w:r>
      <w:r w:rsidRPr="00911897">
        <w:rPr>
          <w:rFonts w:ascii="Century Gothic" w:hAnsi="Century Gothic"/>
          <w:lang w:val="en-US"/>
        </w:rPr>
        <w:tab/>
        <w:t>Modification(s</w:t>
      </w:r>
      <w:proofErr w:type="gramStart"/>
      <w:r w:rsidRPr="00911897">
        <w:rPr>
          <w:rFonts w:ascii="Century Gothic" w:hAnsi="Century Gothic"/>
          <w:lang w:val="en-US"/>
        </w:rPr>
        <w:t>) :</w:t>
      </w:r>
      <w:proofErr w:type="gramEnd"/>
      <w:r w:rsidRPr="00911897">
        <w:rPr>
          <w:rFonts w:ascii="Century Gothic" w:hAnsi="Century Gothic"/>
          <w:lang w:val="en-US"/>
        </w:rPr>
        <w:t xml:space="preserve"> </w:t>
      </w:r>
      <w:r w:rsidRPr="00911897">
        <w:rPr>
          <w:rFonts w:ascii="Century Gothic" w:hAnsi="Century Gothic"/>
          <w:lang w:val="en-US"/>
        </w:rPr>
        <w:tab/>
      </w:r>
      <w:r w:rsidRPr="00911897">
        <w:rPr>
          <w:rFonts w:ascii="Century Gothic" w:hAnsi="Century Gothic"/>
          <w:lang w:val="en-US"/>
        </w:rPr>
        <w:tab/>
      </w:r>
      <w:r w:rsidRPr="00911897">
        <w:rPr>
          <w:rFonts w:ascii="Century Gothic" w:hAnsi="Century Gothic"/>
          <w:lang w:val="en-US"/>
        </w:rPr>
        <w:tab/>
      </w:r>
      <w:proofErr w:type="spellStart"/>
      <w:r w:rsidRPr="00911897">
        <w:rPr>
          <w:rFonts w:ascii="Century Gothic" w:hAnsi="Century Gothic"/>
          <w:lang w:val="en-US"/>
        </w:rPr>
        <w:t>Actuel</w:t>
      </w:r>
      <w:proofErr w:type="spellEnd"/>
      <w:r w:rsidRPr="00911897">
        <w:rPr>
          <w:rFonts w:ascii="Century Gothic" w:hAnsi="Century Gothic"/>
          <w:lang w:val="en-US"/>
        </w:rPr>
        <w:t>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FB6632" w:rsidRDefault="00FB6632" w:rsidP="00FB6632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FB6632" w:rsidRPr="00650AD4" w:rsidRDefault="00FB6632" w:rsidP="00FB6632">
      <w:pPr>
        <w:jc w:val="left"/>
        <w:rPr>
          <w:rFonts w:ascii="Century Gothic" w:hAnsi="Century Gothic"/>
        </w:rPr>
      </w:pPr>
      <w:r w:rsidRPr="00650AD4">
        <w:rPr>
          <w:rFonts w:ascii="Century Gothic" w:hAnsi="Century Gothic"/>
        </w:rPr>
        <w:t>Dommage(s) grave(s):</w:t>
      </w:r>
      <w:r w:rsidRPr="00650AD4">
        <w:rPr>
          <w:rFonts w:ascii="Century Gothic" w:hAnsi="Century Gothic"/>
        </w:rPr>
        <w:tab/>
      </w:r>
    </w:p>
    <w:p w:rsidR="00FB6632" w:rsidRPr="00650AD4" w:rsidRDefault="00FB6632" w:rsidP="00FB6632">
      <w:pPr>
        <w:jc w:val="left"/>
        <w:rPr>
          <w:rFonts w:ascii="Century Gothic" w:hAnsi="Century Gothic"/>
        </w:rPr>
      </w:pPr>
      <w:r w:rsidRPr="00650AD4">
        <w:rPr>
          <w:rFonts w:ascii="Century Gothic" w:hAnsi="Century Gothic"/>
        </w:rPr>
        <w:t>Dommage(s) sévère(s):</w:t>
      </w:r>
      <w:r w:rsidRPr="00650AD4">
        <w:rPr>
          <w:rFonts w:ascii="Century Gothic" w:hAnsi="Century Gothic"/>
        </w:rPr>
        <w:tab/>
      </w:r>
    </w:p>
    <w:p w:rsidR="00FB6632" w:rsidRPr="00650AD4" w:rsidRDefault="00FB6632" w:rsidP="00FB6632">
      <w:pPr>
        <w:jc w:val="left"/>
        <w:rPr>
          <w:rFonts w:ascii="Century Gothic" w:hAnsi="Century Gothic"/>
        </w:rPr>
      </w:pPr>
      <w:r w:rsidRPr="00650AD4">
        <w:rPr>
          <w:rFonts w:ascii="Century Gothic" w:hAnsi="Century Gothic"/>
        </w:rPr>
        <w:t>Déplacement(s) perdu(s):</w:t>
      </w:r>
      <w:r w:rsidRPr="00650AD4">
        <w:rPr>
          <w:rFonts w:ascii="Century Gothic" w:hAnsi="Century Gothic"/>
        </w:rPr>
        <w:tab/>
      </w:r>
    </w:p>
    <w:p w:rsidR="00FB6632" w:rsidRPr="00650AD4" w:rsidRDefault="00FB6632" w:rsidP="00FB6632">
      <w:pPr>
        <w:jc w:val="left"/>
        <w:rPr>
          <w:rFonts w:ascii="Century Gothic" w:hAnsi="Century Gothic"/>
        </w:rPr>
      </w:pPr>
    </w:p>
    <w:p w:rsidR="00650AD4" w:rsidRPr="00981C4F" w:rsidRDefault="00650AD4" w:rsidP="00650AD4">
      <w:pPr>
        <w:jc w:val="left"/>
        <w:rPr>
          <w:rFonts w:ascii="Century Gothic" w:hAnsi="Century Gothic"/>
        </w:rPr>
      </w:pPr>
      <w:r w:rsidRPr="00981C4F">
        <w:rPr>
          <w:rFonts w:ascii="Century Gothic" w:hAnsi="Century Gothic"/>
        </w:rPr>
        <w:t>Arme :</w:t>
      </w:r>
      <w:r w:rsidRPr="00981C4F">
        <w:rPr>
          <w:rFonts w:ascii="Century Gothic" w:hAnsi="Century Gothic"/>
        </w:rPr>
        <w:tab/>
      </w:r>
      <w:r w:rsidRPr="00981C4F">
        <w:rPr>
          <w:rFonts w:ascii="Century Gothic" w:hAnsi="Century Gothic"/>
        </w:rPr>
        <w:tab/>
        <w:t xml:space="preserve">1 Harpon </w:t>
      </w:r>
      <w:r>
        <w:rPr>
          <w:rFonts w:ascii="Century Gothic" w:hAnsi="Century Gothic"/>
        </w:rPr>
        <w:t>E</w:t>
      </w:r>
      <w:r w:rsidRPr="00981C4F">
        <w:rPr>
          <w:rFonts w:ascii="Century Gothic" w:hAnsi="Century Gothic"/>
        </w:rPr>
        <w:t>nergétique</w:t>
      </w:r>
      <w:r w:rsidRPr="00981C4F">
        <w:rPr>
          <w:rFonts w:ascii="Century Gothic" w:hAnsi="Century Gothic"/>
        </w:rPr>
        <w:tab/>
        <w:t xml:space="preserve">Modification(s) : </w:t>
      </w:r>
      <w:r w:rsidRPr="00981C4F">
        <w:rPr>
          <w:rFonts w:ascii="Century Gothic" w:hAnsi="Century Gothic"/>
        </w:rPr>
        <w:tab/>
      </w:r>
      <w:r w:rsidRPr="00981C4F">
        <w:rPr>
          <w:rFonts w:ascii="Century Gothic" w:hAnsi="Century Gothic"/>
        </w:rPr>
        <w:tab/>
      </w:r>
      <w:r w:rsidRPr="00981C4F">
        <w:rPr>
          <w:rFonts w:ascii="Century Gothic" w:hAnsi="Century Gothic"/>
        </w:rPr>
        <w:tab/>
      </w:r>
    </w:p>
    <w:p w:rsidR="00650AD4" w:rsidRPr="00251358" w:rsidRDefault="00650AD4" w:rsidP="00650AD4">
      <w:pPr>
        <w:jc w:val="left"/>
        <w:rPr>
          <w:rFonts w:ascii="Century Gothic" w:hAnsi="Century Gothic"/>
          <w:lang w:val="en-US"/>
        </w:rPr>
      </w:pPr>
      <w:proofErr w:type="gramStart"/>
      <w:r w:rsidRPr="00251358">
        <w:rPr>
          <w:rFonts w:ascii="Century Gothic" w:hAnsi="Century Gothic"/>
          <w:lang w:val="en-US"/>
        </w:rPr>
        <w:t>Type :</w:t>
      </w:r>
      <w:proofErr w:type="gramEnd"/>
      <w:r w:rsidRPr="00251358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ab/>
      </w:r>
      <w:proofErr w:type="spellStart"/>
      <w:r w:rsidRPr="00251358">
        <w:rPr>
          <w:rFonts w:ascii="Century Gothic" w:hAnsi="Century Gothic"/>
          <w:lang w:val="en-US"/>
        </w:rPr>
        <w:t>Remorquage</w:t>
      </w:r>
      <w:proofErr w:type="spellEnd"/>
      <w:r w:rsidRPr="00251358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ab/>
        <w:t xml:space="preserve">Modification(s) : </w:t>
      </w:r>
      <w:r w:rsidRPr="00251358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ab/>
      </w:r>
    </w:p>
    <w:p w:rsidR="00650AD4" w:rsidRPr="00251358" w:rsidRDefault="00650AD4" w:rsidP="00650AD4">
      <w:pPr>
        <w:jc w:val="left"/>
        <w:rPr>
          <w:rFonts w:ascii="Century Gothic" w:hAnsi="Century Gothic"/>
          <w:lang w:val="en-US"/>
        </w:rPr>
      </w:pPr>
      <w:r w:rsidRPr="00251358">
        <w:rPr>
          <w:rFonts w:ascii="Century Gothic" w:hAnsi="Century Gothic"/>
          <w:lang w:val="en-US"/>
        </w:rPr>
        <w:t>Servant(s</w:t>
      </w:r>
      <w:proofErr w:type="gramStart"/>
      <w:r w:rsidRPr="00251358">
        <w:rPr>
          <w:rFonts w:ascii="Century Gothic" w:hAnsi="Century Gothic"/>
          <w:lang w:val="en-US"/>
        </w:rPr>
        <w:t>) :</w:t>
      </w:r>
      <w:proofErr w:type="gramEnd"/>
      <w:r w:rsidRPr="00251358">
        <w:rPr>
          <w:rFonts w:ascii="Century Gothic" w:hAnsi="Century Gothic"/>
          <w:lang w:val="en-US"/>
        </w:rPr>
        <w:tab/>
      </w:r>
      <w:proofErr w:type="spellStart"/>
      <w:r w:rsidR="00255443">
        <w:rPr>
          <w:rFonts w:ascii="Century Gothic" w:hAnsi="Century Gothic"/>
          <w:lang w:val="en-US"/>
        </w:rPr>
        <w:t>Pilote</w:t>
      </w:r>
      <w:proofErr w:type="spellEnd"/>
      <w:r w:rsidR="00255443">
        <w:rPr>
          <w:rFonts w:ascii="Century Gothic" w:hAnsi="Century Gothic"/>
          <w:lang w:val="en-US"/>
        </w:rPr>
        <w:t xml:space="preserve"> / </w:t>
      </w:r>
      <w:proofErr w:type="spellStart"/>
      <w:r w:rsidR="00255443">
        <w:rPr>
          <w:rFonts w:ascii="Century Gothic" w:hAnsi="Century Gothic"/>
          <w:lang w:val="en-US"/>
        </w:rPr>
        <w:t>Copilote</w:t>
      </w:r>
      <w:proofErr w:type="spellEnd"/>
      <w:r w:rsidR="00255443">
        <w:rPr>
          <w:rFonts w:ascii="Century Gothic" w:hAnsi="Century Gothic"/>
          <w:lang w:val="en-US"/>
        </w:rPr>
        <w:tab/>
      </w:r>
      <w:r w:rsidR="00255443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 xml:space="preserve">Modification(s) : </w:t>
      </w:r>
      <w:r w:rsidRPr="00251358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ab/>
      </w:r>
      <w:r w:rsidRPr="00251358">
        <w:rPr>
          <w:rFonts w:ascii="Century Gothic" w:hAnsi="Century Gothic"/>
          <w:lang w:val="en-US"/>
        </w:rPr>
        <w:tab/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Arcs de tir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</w:t>
      </w:r>
      <w:r>
        <w:rPr>
          <w:rFonts w:ascii="Century Gothic" w:hAnsi="Century Gothic"/>
        </w:rPr>
        <w:t xml:space="preserve">rrière  </w:t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Ordinateur de visée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1 D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Dommage(s) :</w:t>
      </w:r>
      <w:r w:rsidRPr="00692884">
        <w:rPr>
          <w:rFonts w:ascii="Century Gothic" w:hAnsi="Century Gothic"/>
        </w:rPr>
        <w:tab/>
      </w:r>
      <w:r>
        <w:rPr>
          <w:rFonts w:ascii="Century Gothic" w:hAnsi="Century Gothic"/>
        </w:rPr>
        <w:t>(Disque fusion)</w:t>
      </w:r>
      <w:r w:rsidRPr="00692884">
        <w:rPr>
          <w:rFonts w:ascii="Century Gothic" w:hAnsi="Century Gothic"/>
        </w:rPr>
        <w:tab/>
      </w:r>
      <w:r>
        <w:rPr>
          <w:rFonts w:ascii="Century Gothic" w:hAnsi="Century Gothic"/>
        </w:rPr>
        <w:t>3 D</w:t>
      </w:r>
      <w:r w:rsidRPr="00692884">
        <w:rPr>
          <w:rFonts w:ascii="Century Gothic" w:hAnsi="Century Gothic"/>
        </w:rPr>
        <w:t xml:space="preserve"> 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Déflagration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Cadence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>
        <w:rPr>
          <w:rFonts w:ascii="Century Gothic" w:hAnsi="Century Gothic"/>
        </w:rPr>
        <w:t>5</w:t>
      </w:r>
      <w:r w:rsidRPr="00692884">
        <w:rPr>
          <w:rFonts w:ascii="Century Gothic" w:hAnsi="Century Gothic"/>
        </w:rPr>
        <w:t xml:space="preserve">/R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Charge(s)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>/</w:t>
      </w:r>
      <w:r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 xml:space="preserve">Portée atmosphérique :   </w:t>
      </w:r>
      <w:r>
        <w:rPr>
          <w:rFonts w:ascii="Century Gothic" w:hAnsi="Century Gothic"/>
        </w:rPr>
        <w:t>25-50</w:t>
      </w:r>
      <w:r w:rsidRPr="00692884">
        <w:rPr>
          <w:rFonts w:ascii="Century Gothic" w:hAnsi="Century Gothic"/>
        </w:rPr>
        <w:t>/</w:t>
      </w:r>
      <w:r>
        <w:rPr>
          <w:rFonts w:ascii="Century Gothic" w:hAnsi="Century Gothic"/>
        </w:rPr>
        <w:t>100/</w:t>
      </w:r>
      <w:r w:rsidR="009D2E90">
        <w:rPr>
          <w:rFonts w:ascii="Century Gothic" w:hAnsi="Century Gothic"/>
        </w:rPr>
        <w:t>20</w:t>
      </w:r>
      <w:r>
        <w:rPr>
          <w:rFonts w:ascii="Century Gothic" w:hAnsi="Century Gothic"/>
        </w:rPr>
        <w:t>0</w:t>
      </w:r>
      <w:r w:rsidRPr="00692884">
        <w:rPr>
          <w:rFonts w:ascii="Century Gothic" w:hAnsi="Century Gothic"/>
        </w:rPr>
        <w:t xml:space="preserve">M </w:t>
      </w:r>
      <w:r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650AD4" w:rsidRPr="00692884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spatiale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>-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FB6632" w:rsidRDefault="00650AD4" w:rsidP="00650AD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aquatique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FB6632" w:rsidRDefault="00FB6632" w:rsidP="00FB6632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FB6632" w:rsidRPr="00FB6632" w:rsidRDefault="00FB6632" w:rsidP="00FB6632">
      <w:pPr>
        <w:jc w:val="left"/>
        <w:rPr>
          <w:rFonts w:ascii="Century Gothic" w:hAnsi="Century Gothic"/>
        </w:rPr>
      </w:pPr>
      <w:r w:rsidRPr="00FB6632">
        <w:rPr>
          <w:rFonts w:ascii="Century Gothic" w:hAnsi="Century Gothic"/>
        </w:rPr>
        <w:lastRenderedPageBreak/>
        <w:t>Arme :</w:t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  <w:t xml:space="preserve"> </w:t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  <w:t xml:space="preserve">Modification(s) : </w:t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Pr="00FB6632" w:rsidRDefault="00FB6632" w:rsidP="00FB6632">
      <w:pPr>
        <w:jc w:val="left"/>
        <w:rPr>
          <w:rFonts w:ascii="Century Gothic" w:hAnsi="Century Gothic"/>
        </w:rPr>
      </w:pPr>
      <w:r w:rsidRPr="00FB6632">
        <w:rPr>
          <w:rFonts w:ascii="Century Gothic" w:hAnsi="Century Gothic"/>
        </w:rPr>
        <w:t>Servant(s) :</w:t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  <w:t xml:space="preserve">Modification(s) : </w:t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  <w:r w:rsidRPr="00FB6632"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B6632" w:rsidRDefault="00FB6632" w:rsidP="00FB6632">
      <w:pPr>
        <w:jc w:val="left"/>
        <w:rPr>
          <w:rFonts w:ascii="Century Gothic" w:hAnsi="Century Gothic"/>
        </w:rPr>
      </w:pPr>
    </w:p>
    <w:p w:rsidR="004A7667" w:rsidRPr="00BF1E5C" w:rsidRDefault="00683B97" w:rsidP="00683B9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sectPr w:rsidR="004A7667" w:rsidRPr="00BF1E5C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4BCF"/>
    <w:rsid w:val="0007540D"/>
    <w:rsid w:val="00082C62"/>
    <w:rsid w:val="00090184"/>
    <w:rsid w:val="000C3F81"/>
    <w:rsid w:val="000E4377"/>
    <w:rsid w:val="000E5377"/>
    <w:rsid w:val="000F6452"/>
    <w:rsid w:val="00100FA3"/>
    <w:rsid w:val="00105E6A"/>
    <w:rsid w:val="0011246F"/>
    <w:rsid w:val="00120E6C"/>
    <w:rsid w:val="00175C88"/>
    <w:rsid w:val="001821DA"/>
    <w:rsid w:val="00192C77"/>
    <w:rsid w:val="001B001D"/>
    <w:rsid w:val="001B0297"/>
    <w:rsid w:val="001D66D1"/>
    <w:rsid w:val="001F4ABD"/>
    <w:rsid w:val="0020283A"/>
    <w:rsid w:val="002130EF"/>
    <w:rsid w:val="0023694E"/>
    <w:rsid w:val="00243E8C"/>
    <w:rsid w:val="002464F1"/>
    <w:rsid w:val="00253631"/>
    <w:rsid w:val="00255443"/>
    <w:rsid w:val="00283F21"/>
    <w:rsid w:val="0028445F"/>
    <w:rsid w:val="00287F67"/>
    <w:rsid w:val="002A2AA3"/>
    <w:rsid w:val="002A30D4"/>
    <w:rsid w:val="002B6326"/>
    <w:rsid w:val="002D0E53"/>
    <w:rsid w:val="002D46F7"/>
    <w:rsid w:val="002D6382"/>
    <w:rsid w:val="002F7C67"/>
    <w:rsid w:val="0033237E"/>
    <w:rsid w:val="00334D9A"/>
    <w:rsid w:val="00345D7F"/>
    <w:rsid w:val="00356C15"/>
    <w:rsid w:val="003A341C"/>
    <w:rsid w:val="003A6789"/>
    <w:rsid w:val="003B260E"/>
    <w:rsid w:val="003C3F81"/>
    <w:rsid w:val="003C72D5"/>
    <w:rsid w:val="003E0C84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7FF7"/>
    <w:rsid w:val="0047329E"/>
    <w:rsid w:val="004807F0"/>
    <w:rsid w:val="004A084A"/>
    <w:rsid w:val="004A254F"/>
    <w:rsid w:val="004A34FD"/>
    <w:rsid w:val="004A7667"/>
    <w:rsid w:val="004B05B2"/>
    <w:rsid w:val="004B4D4F"/>
    <w:rsid w:val="004F0D15"/>
    <w:rsid w:val="004F173C"/>
    <w:rsid w:val="00505EE3"/>
    <w:rsid w:val="00516D17"/>
    <w:rsid w:val="00542C55"/>
    <w:rsid w:val="00542DC7"/>
    <w:rsid w:val="005452C0"/>
    <w:rsid w:val="00552579"/>
    <w:rsid w:val="005629A1"/>
    <w:rsid w:val="005740AE"/>
    <w:rsid w:val="00585157"/>
    <w:rsid w:val="00597EE6"/>
    <w:rsid w:val="005B7C57"/>
    <w:rsid w:val="005C0251"/>
    <w:rsid w:val="005E6C8A"/>
    <w:rsid w:val="00617CC8"/>
    <w:rsid w:val="006220DF"/>
    <w:rsid w:val="00650AD4"/>
    <w:rsid w:val="0065767E"/>
    <w:rsid w:val="00674214"/>
    <w:rsid w:val="00683B97"/>
    <w:rsid w:val="006A7FAC"/>
    <w:rsid w:val="006B3D3F"/>
    <w:rsid w:val="006D0F46"/>
    <w:rsid w:val="006D7CEA"/>
    <w:rsid w:val="006E56FB"/>
    <w:rsid w:val="006E6708"/>
    <w:rsid w:val="006F0200"/>
    <w:rsid w:val="00710AF8"/>
    <w:rsid w:val="00722C56"/>
    <w:rsid w:val="00724335"/>
    <w:rsid w:val="0078094F"/>
    <w:rsid w:val="007848C8"/>
    <w:rsid w:val="0078785D"/>
    <w:rsid w:val="00793F32"/>
    <w:rsid w:val="007C3F59"/>
    <w:rsid w:val="007C6BEE"/>
    <w:rsid w:val="0080285B"/>
    <w:rsid w:val="00806C95"/>
    <w:rsid w:val="008254F1"/>
    <w:rsid w:val="00830D8A"/>
    <w:rsid w:val="00843980"/>
    <w:rsid w:val="00861E6E"/>
    <w:rsid w:val="00894E5F"/>
    <w:rsid w:val="00896A3C"/>
    <w:rsid w:val="008C46FF"/>
    <w:rsid w:val="008C7B72"/>
    <w:rsid w:val="008D1834"/>
    <w:rsid w:val="008D462B"/>
    <w:rsid w:val="008F0D17"/>
    <w:rsid w:val="008F6CA2"/>
    <w:rsid w:val="00911897"/>
    <w:rsid w:val="0091340F"/>
    <w:rsid w:val="00914F6E"/>
    <w:rsid w:val="009169B9"/>
    <w:rsid w:val="0094011F"/>
    <w:rsid w:val="009467CC"/>
    <w:rsid w:val="0095400C"/>
    <w:rsid w:val="00954FA0"/>
    <w:rsid w:val="009744E9"/>
    <w:rsid w:val="009A746F"/>
    <w:rsid w:val="009C11F9"/>
    <w:rsid w:val="009C3167"/>
    <w:rsid w:val="009D2E90"/>
    <w:rsid w:val="00A04277"/>
    <w:rsid w:val="00A31F05"/>
    <w:rsid w:val="00A37E2B"/>
    <w:rsid w:val="00A60E98"/>
    <w:rsid w:val="00A677D1"/>
    <w:rsid w:val="00A92492"/>
    <w:rsid w:val="00A93F77"/>
    <w:rsid w:val="00AB542A"/>
    <w:rsid w:val="00AC1108"/>
    <w:rsid w:val="00AC16D5"/>
    <w:rsid w:val="00AD6C8C"/>
    <w:rsid w:val="00AF67B9"/>
    <w:rsid w:val="00B009BA"/>
    <w:rsid w:val="00B05931"/>
    <w:rsid w:val="00B05B0F"/>
    <w:rsid w:val="00B25391"/>
    <w:rsid w:val="00B439C4"/>
    <w:rsid w:val="00B45879"/>
    <w:rsid w:val="00B77330"/>
    <w:rsid w:val="00B926EA"/>
    <w:rsid w:val="00BA54DF"/>
    <w:rsid w:val="00BB46A4"/>
    <w:rsid w:val="00BE04D5"/>
    <w:rsid w:val="00BE4A7D"/>
    <w:rsid w:val="00BF1E5C"/>
    <w:rsid w:val="00BF6392"/>
    <w:rsid w:val="00BF783B"/>
    <w:rsid w:val="00C31DF5"/>
    <w:rsid w:val="00C34961"/>
    <w:rsid w:val="00C43AB6"/>
    <w:rsid w:val="00C44F8A"/>
    <w:rsid w:val="00C46099"/>
    <w:rsid w:val="00C46808"/>
    <w:rsid w:val="00C65BD8"/>
    <w:rsid w:val="00C8014A"/>
    <w:rsid w:val="00C855C3"/>
    <w:rsid w:val="00CA15E3"/>
    <w:rsid w:val="00CA6594"/>
    <w:rsid w:val="00CC02FE"/>
    <w:rsid w:val="00CC2E4A"/>
    <w:rsid w:val="00D12803"/>
    <w:rsid w:val="00D3699D"/>
    <w:rsid w:val="00D41BA5"/>
    <w:rsid w:val="00D53E20"/>
    <w:rsid w:val="00D57EDB"/>
    <w:rsid w:val="00D73233"/>
    <w:rsid w:val="00D7705C"/>
    <w:rsid w:val="00D85133"/>
    <w:rsid w:val="00DA2E84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F01F57"/>
    <w:rsid w:val="00F054FF"/>
    <w:rsid w:val="00F221A1"/>
    <w:rsid w:val="00F31DDE"/>
    <w:rsid w:val="00F36E79"/>
    <w:rsid w:val="00F43A46"/>
    <w:rsid w:val="00F4600A"/>
    <w:rsid w:val="00F47FFA"/>
    <w:rsid w:val="00F51459"/>
    <w:rsid w:val="00F51CD0"/>
    <w:rsid w:val="00F61B60"/>
    <w:rsid w:val="00F8419B"/>
    <w:rsid w:val="00F86D31"/>
    <w:rsid w:val="00F92A8C"/>
    <w:rsid w:val="00FA154D"/>
    <w:rsid w:val="00FB6632"/>
    <w:rsid w:val="00FF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org_ubrikki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ubrikkia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778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56</cp:revision>
  <dcterms:created xsi:type="dcterms:W3CDTF">2010-03-25T07:32:00Z</dcterms:created>
  <dcterms:modified xsi:type="dcterms:W3CDTF">2010-10-12T09:37:00Z</dcterms:modified>
</cp:coreProperties>
</file>